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615B522D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EA4E4B">
              <w:rPr>
                <w:rFonts w:ascii="Arial" w:hAnsi="Arial" w:cs="Arial"/>
                <w:b/>
              </w:rPr>
              <w:t>10/25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365B73" w:rsidRPr="00642381" w14:paraId="17C638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5D0A142" w14:textId="19AEFE7A" w:rsidR="00365B73" w:rsidRDefault="00365B73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Plan/Schedule</w:t>
            </w:r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 xml:space="preserve"> (Internal Draft)</w:t>
            </w:r>
          </w:p>
        </w:tc>
        <w:tc>
          <w:tcPr>
            <w:tcW w:w="475" w:type="pct"/>
            <w:gridSpan w:val="3"/>
          </w:tcPr>
          <w:p w14:paraId="7FC71B91" w14:textId="4CDDEF53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08/20/21</w:t>
            </w:r>
          </w:p>
        </w:tc>
        <w:tc>
          <w:tcPr>
            <w:tcW w:w="530" w:type="pct"/>
          </w:tcPr>
          <w:p w14:paraId="14798B88" w14:textId="7DB90EBE" w:rsidR="00365B73" w:rsidRDefault="008E5B79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10/01/21</w:t>
            </w:r>
          </w:p>
        </w:tc>
        <w:tc>
          <w:tcPr>
            <w:tcW w:w="420" w:type="pct"/>
          </w:tcPr>
          <w:p w14:paraId="15EA8BA5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1FBE4FF" w14:textId="5A83D6F2" w:rsidR="00365B73" w:rsidRDefault="00B642FD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A7616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78D0359" w14:textId="17B53A99" w:rsidR="00365B73" w:rsidRDefault="00CB3A7A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Drafting of Project Plan and Schedule (Baseline)</w:t>
            </w:r>
          </w:p>
        </w:tc>
      </w:tr>
      <w:tr w:rsidR="0084070E" w:rsidRPr="00642381" w14:paraId="4CB161BA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6D5F157A" w14:textId="67FB63DE" w:rsidR="0084070E" w:rsidRDefault="0084070E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Contract Agreement Executed</w:t>
            </w:r>
          </w:p>
        </w:tc>
        <w:tc>
          <w:tcPr>
            <w:tcW w:w="475" w:type="pct"/>
            <w:gridSpan w:val="3"/>
          </w:tcPr>
          <w:p w14:paraId="73C7D284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53E4130E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6FBBD8B9" w14:textId="72FC9989" w:rsidR="0084070E" w:rsidRDefault="0084070E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10/05/21</w:t>
            </w:r>
          </w:p>
        </w:tc>
        <w:tc>
          <w:tcPr>
            <w:tcW w:w="428" w:type="pct"/>
          </w:tcPr>
          <w:p w14:paraId="14762CD7" w14:textId="45F1192F" w:rsidR="0084070E" w:rsidRDefault="0084070E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4A302DC" w14:textId="47631C23" w:rsidR="0084070E" w:rsidRDefault="00CE38F0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Agreement No. 90000255 Maximo Upgrade &amp; Support Services for Regional San</w:t>
            </w:r>
          </w:p>
        </w:tc>
      </w:tr>
    </w:tbl>
    <w:p w14:paraId="4CCECB81" w14:textId="77777777" w:rsidR="00F87CE6" w:rsidRDefault="00F87CE6"/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62"/>
        <w:gridCol w:w="7422"/>
      </w:tblGrid>
      <w:tr w:rsidR="00527C71" w:rsidRPr="00642381" w14:paraId="17E5C533" w14:textId="77777777" w:rsidTr="00527C71">
        <w:trPr>
          <w:trHeight w:val="255"/>
          <w:tblHeader/>
        </w:trPr>
        <w:tc>
          <w:tcPr>
            <w:tcW w:w="2420" w:type="pct"/>
            <w:shd w:val="clear" w:color="auto" w:fill="17365D" w:themeFill="text2" w:themeFillShade="BF"/>
          </w:tcPr>
          <w:p w14:paraId="17E5C531" w14:textId="44C4622D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0" w:type="pct"/>
            <w:shd w:val="clear" w:color="auto" w:fill="17365D" w:themeFill="text2" w:themeFillShade="BF"/>
          </w:tcPr>
          <w:p w14:paraId="17E5C532" w14:textId="6121EB67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27C71" w:rsidRPr="00642381" w14:paraId="34391E63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7C3E3FFE" w14:textId="77777777" w:rsidR="00527C71" w:rsidRDefault="00527C71" w:rsidP="007F1D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F1D76">
              <w:rPr>
                <w:rFonts w:ascii="Arial" w:hAnsi="Arial" w:cs="Arial"/>
                <w:sz w:val="22"/>
                <w:szCs w:val="22"/>
              </w:rPr>
              <w:t>Submitted VPN access forms to Interloc to prepare for vendor access</w:t>
            </w:r>
          </w:p>
          <w:p w14:paraId="635F4170" w14:textId="540A95DD" w:rsidR="007F1D76" w:rsidRPr="007F1D76" w:rsidRDefault="007F1D76" w:rsidP="007F1D76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F1D76">
              <w:rPr>
                <w:rFonts w:ascii="Arial" w:hAnsi="Arial" w:cs="Arial"/>
                <w:sz w:val="22"/>
                <w:szCs w:val="22"/>
              </w:rPr>
              <w:t>Initial Access granted (10/26)</w:t>
            </w:r>
          </w:p>
        </w:tc>
        <w:tc>
          <w:tcPr>
            <w:tcW w:w="2580" w:type="pct"/>
            <w:shd w:val="clear" w:color="auto" w:fill="auto"/>
          </w:tcPr>
          <w:p w14:paraId="03F7145B" w14:textId="77777777" w:rsidR="00527C71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for project kick off and project planning.</w:t>
            </w:r>
          </w:p>
          <w:p w14:paraId="4E7B0DF6" w14:textId="77777777" w:rsidR="00527C71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Interloc Project Plan Draft</w:t>
            </w:r>
          </w:p>
          <w:p w14:paraId="585E4991" w14:textId="7905445E" w:rsidR="00527C71" w:rsidRPr="00853296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 outstanding technical questions with Interloc (10/13)</w:t>
            </w:r>
          </w:p>
        </w:tc>
      </w:tr>
      <w:tr w:rsidR="00527C71" w:rsidRPr="00642381" w14:paraId="06ECC454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333FAD63" w14:textId="63F72C1A" w:rsidR="00527C71" w:rsidRDefault="00527C71" w:rsidP="00FA214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Planning Meeting(s) - continuous</w:t>
            </w:r>
          </w:p>
          <w:p w14:paraId="2CEB80A3" w14:textId="77777777" w:rsidR="00527C71" w:rsidRDefault="00527C71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60CB3469" w14:textId="61B2C69A" w:rsidR="00527C71" w:rsidRPr="00FA2145" w:rsidRDefault="00527C71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2145"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  <w:tc>
          <w:tcPr>
            <w:tcW w:w="2580" w:type="pct"/>
            <w:shd w:val="clear" w:color="auto" w:fill="auto"/>
          </w:tcPr>
          <w:p w14:paraId="5250A106" w14:textId="77777777" w:rsidR="00527C71" w:rsidRDefault="00527C71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  <w:p w14:paraId="6EA68FEF" w14:textId="27063443" w:rsidR="00527C71" w:rsidRPr="000C66CA" w:rsidRDefault="00527C71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7F1D76" w:rsidRPr="00642381" w14:paraId="708BCD86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61823D27" w14:textId="2E4D87D8" w:rsidR="007F1D76" w:rsidRDefault="007F1D76" w:rsidP="00FA214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Received initial Project Schedule draft from Interloc</w:t>
            </w:r>
          </w:p>
        </w:tc>
        <w:tc>
          <w:tcPr>
            <w:tcW w:w="2580" w:type="pct"/>
            <w:shd w:val="clear" w:color="auto" w:fill="auto"/>
          </w:tcPr>
          <w:p w14:paraId="5C70DAEE" w14:textId="2EFD4D89" w:rsidR="007F1D76" w:rsidRDefault="007F1D76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both schedules to merge into one overall project schedule source.</w:t>
            </w:r>
            <w:bookmarkStart w:id="1" w:name="_GoBack"/>
            <w:bookmarkEnd w:id="1"/>
          </w:p>
        </w:tc>
      </w:tr>
      <w:tr w:rsidR="00527C71" w:rsidRPr="00642381" w14:paraId="35B69C7A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78CCFEFB" w14:textId="77777777" w:rsidR="00527C71" w:rsidRDefault="00527C71" w:rsidP="00A7616F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CMMS updated Related Systems / Configuration Impacted Items listing and posted to Confluence</w:t>
            </w:r>
          </w:p>
          <w:p w14:paraId="52252229" w14:textId="77777777" w:rsidR="00527C71" w:rsidRDefault="00E7785A" w:rsidP="00CE38F0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10 of 19 HLR/BPM Sessions</w:t>
            </w:r>
          </w:p>
          <w:p w14:paraId="2F52FD0D" w14:textId="6FD343D9" w:rsidR="00E7785A" w:rsidRDefault="00D24CF8" w:rsidP="00D24CF8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7785A">
              <w:rPr>
                <w:rFonts w:ascii="Arial" w:hAnsi="Arial" w:cs="Arial"/>
                <w:color w:val="000000"/>
                <w:sz w:val="22"/>
                <w:szCs w:val="22"/>
              </w:rPr>
              <w:t xml:space="preserve"> Deliverables Approved (53%)</w:t>
            </w:r>
          </w:p>
          <w:p w14:paraId="16DEC017" w14:textId="42C7C961" w:rsidR="00D24CF8" w:rsidRDefault="00D24CF8" w:rsidP="00D24CF8">
            <w:pPr>
              <w:pStyle w:val="ListParagraph"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DF8E89" w14:textId="63EA51DA" w:rsidR="00E7785A" w:rsidRPr="00E7785A" w:rsidRDefault="00E7785A" w:rsidP="00E7785A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pct"/>
            <w:shd w:val="clear" w:color="auto" w:fill="auto"/>
          </w:tcPr>
          <w:p w14:paraId="156EE2A2" w14:textId="4F3A42DC" w:rsidR="00D24CF8" w:rsidRDefault="00D24CF8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more Related Systems / Configuration Impacted Items sessions (complete by 11/02)</w:t>
            </w:r>
          </w:p>
          <w:p w14:paraId="571AB3E1" w14:textId="7E7624CE" w:rsidR="00527C71" w:rsidRDefault="00527C71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186D4695" w14:textId="77777777" w:rsidR="00527C71" w:rsidRDefault="00527C71" w:rsidP="00527C71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  <w:p w14:paraId="466BEED8" w14:textId="4C2317D6" w:rsidR="00527C71" w:rsidRPr="00527C71" w:rsidRDefault="00527C71" w:rsidP="00527C71">
            <w:pPr>
              <w:spacing w:before="40" w:after="4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C71" w:rsidRPr="00642381" w14:paraId="1859032C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4D5B3F76" w14:textId="3A2CFACE" w:rsidR="00527C71" w:rsidRDefault="007F1D76" w:rsidP="00A7616F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CMMS presented an overview of the Maximo Applications Used (System Assessment)</w:t>
            </w:r>
          </w:p>
        </w:tc>
        <w:tc>
          <w:tcPr>
            <w:tcW w:w="2580" w:type="pct"/>
            <w:shd w:val="clear" w:color="auto" w:fill="auto"/>
          </w:tcPr>
          <w:p w14:paraId="409E6A18" w14:textId="05ECFB4B" w:rsidR="00527C71" w:rsidRDefault="007F1D76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Hold multiple overview/side-chair sessions with CMMS SMEs to review how the applications are used (week of 11/01)</w:t>
            </w:r>
          </w:p>
        </w:tc>
      </w:tr>
      <w:tr w:rsidR="00B642FD" w:rsidRPr="00642381" w14:paraId="0E936BFF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7200F1E7" w14:textId="62B42F1D" w:rsidR="00B642FD" w:rsidRDefault="007F1D76" w:rsidP="00A7616F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Began Engagement with TRM (Rules Manager)</w:t>
            </w:r>
          </w:p>
        </w:tc>
        <w:tc>
          <w:tcPr>
            <w:tcW w:w="2580" w:type="pct"/>
            <w:shd w:val="clear" w:color="auto" w:fill="auto"/>
          </w:tcPr>
          <w:p w14:paraId="294D1E62" w14:textId="373F69CD" w:rsidR="00B642FD" w:rsidRDefault="007F1D76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Verify TRM Resources and project milestone deliverables from them</w:t>
            </w: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527C71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Ruffner</w:t>
            </w:r>
            <w:proofErr w:type="spellEnd"/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E8176" w14:textId="77777777" w:rsidR="00780B16" w:rsidRDefault="00780B16">
      <w:r>
        <w:separator/>
      </w:r>
    </w:p>
  </w:endnote>
  <w:endnote w:type="continuationSeparator" w:id="0">
    <w:p w14:paraId="747FDE7D" w14:textId="77777777" w:rsidR="00780B16" w:rsidRDefault="0078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627704E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7F1D76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C3541" w14:textId="77777777" w:rsidR="00780B16" w:rsidRDefault="00780B16">
      <w:r>
        <w:separator/>
      </w:r>
    </w:p>
  </w:footnote>
  <w:footnote w:type="continuationSeparator" w:id="0">
    <w:p w14:paraId="1FDEA044" w14:textId="77777777" w:rsidR="00780B16" w:rsidRDefault="0078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B3080"/>
    <w:multiLevelType w:val="hybridMultilevel"/>
    <w:tmpl w:val="9720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3668A"/>
    <w:multiLevelType w:val="hybridMultilevel"/>
    <w:tmpl w:val="214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16292"/>
    <w:multiLevelType w:val="hybridMultilevel"/>
    <w:tmpl w:val="7CF44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2"/>
  </w:num>
  <w:num w:numId="8">
    <w:abstractNumId w:val="0"/>
  </w:num>
  <w:num w:numId="9">
    <w:abstractNumId w:val="13"/>
  </w:num>
  <w:num w:numId="10">
    <w:abstractNumId w:val="20"/>
  </w:num>
  <w:num w:numId="11">
    <w:abstractNumId w:val="17"/>
  </w:num>
  <w:num w:numId="12">
    <w:abstractNumId w:val="11"/>
  </w:num>
  <w:num w:numId="13">
    <w:abstractNumId w:val="21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6"/>
  </w:num>
  <w:num w:numId="19">
    <w:abstractNumId w:val="19"/>
  </w:num>
  <w:num w:numId="20">
    <w:abstractNumId w:val="1"/>
  </w:num>
  <w:num w:numId="21">
    <w:abstractNumId w:val="8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tKwFALoPKfQ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B6676"/>
    <w:rsid w:val="000C0C64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60B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5B73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3E4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C7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0C20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33F8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0B16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1D76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27A28"/>
    <w:rsid w:val="00830823"/>
    <w:rsid w:val="008358F2"/>
    <w:rsid w:val="0084070E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5B79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7616F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42FD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3A7A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8F0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4CF8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7785A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4E4B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145"/>
    <w:rsid w:val="00FA25BC"/>
    <w:rsid w:val="00FA2655"/>
    <w:rsid w:val="00FA6A59"/>
    <w:rsid w:val="00FB13B6"/>
    <w:rsid w:val="00FB25AE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35C1504C-F61B-4B6C-BB1A-755C15E6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2020-10-19T18:43:00Z</cp:lastPrinted>
  <dcterms:created xsi:type="dcterms:W3CDTF">2021-10-26T22:40:00Z</dcterms:created>
  <dcterms:modified xsi:type="dcterms:W3CDTF">2021-10-27T14:58:00Z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