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38A2A963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DA2">
              <w:rPr>
                <w:rFonts w:ascii="Arial" w:hAnsi="Arial" w:cs="Arial"/>
                <w:sz w:val="22"/>
                <w:szCs w:val="22"/>
              </w:rPr>
              <w:t>10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6961E08A" w:rsidR="00393EC8" w:rsidRPr="00642381" w:rsidRDefault="00A65616" w:rsidP="00683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83DA2">
              <w:rPr>
                <w:rFonts w:ascii="Arial" w:hAnsi="Arial" w:cs="Arial"/>
                <w:sz w:val="22"/>
                <w:szCs w:val="22"/>
              </w:rPr>
              <w:t>12/30/22</w:t>
            </w:r>
          </w:p>
        </w:tc>
        <w:tc>
          <w:tcPr>
            <w:tcW w:w="1311" w:type="pct"/>
            <w:gridSpan w:val="2"/>
          </w:tcPr>
          <w:p w14:paraId="6AC1F1F9" w14:textId="5FE88823" w:rsidR="00393EC8" w:rsidRPr="00642381" w:rsidRDefault="00DD02C2" w:rsidP="00FD09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D092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650E24C4" w:rsidR="00F1753B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2DBD665" w14:textId="7081792A" w:rsidR="00F1753B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3C968E79" w:rsidR="008451C3" w:rsidRDefault="00FD092F" w:rsidP="00FD092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7CFECB7B" w14:textId="4E46C782" w:rsidR="008451C3" w:rsidRDefault="00FD092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2AEA20DF" w:rsidR="008451C3" w:rsidRDefault="0018392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06/18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/22</w:t>
            </w:r>
          </w:p>
        </w:tc>
        <w:tc>
          <w:tcPr>
            <w:tcW w:w="469" w:type="pct"/>
          </w:tcPr>
          <w:p w14:paraId="4EF14C7F" w14:textId="670BE577" w:rsidR="008451C3" w:rsidRDefault="00CE1994" w:rsidP="00CE199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06/17/22</w:t>
            </w:r>
          </w:p>
        </w:tc>
        <w:tc>
          <w:tcPr>
            <w:tcW w:w="469" w:type="pct"/>
          </w:tcPr>
          <w:p w14:paraId="1A108AA4" w14:textId="3FA4821F" w:rsidR="008451C3" w:rsidRDefault="00CE199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4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92F" w:rsidRPr="00642381" w14:paraId="6CC390AB" w14:textId="77777777" w:rsidTr="00DC5A2D">
        <w:trPr>
          <w:trHeight w:val="272"/>
        </w:trPr>
        <w:tc>
          <w:tcPr>
            <w:tcW w:w="1593" w:type="pct"/>
          </w:tcPr>
          <w:p w14:paraId="20D986A5" w14:textId="5E800728" w:rsidR="00FD092F" w:rsidRDefault="00FD092F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540F2156" w14:textId="13535AE2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06/20/22</w:t>
            </w:r>
          </w:p>
        </w:tc>
        <w:tc>
          <w:tcPr>
            <w:tcW w:w="531" w:type="pct"/>
          </w:tcPr>
          <w:p w14:paraId="637EBF53" w14:textId="1453C93D" w:rsidR="00FD092F" w:rsidRDefault="00FD092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107EC040" w14:textId="20C809FB" w:rsidR="00FD092F" w:rsidRDefault="006F04DB" w:rsidP="006F04D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07/15/22</w:t>
            </w:r>
          </w:p>
        </w:tc>
        <w:tc>
          <w:tcPr>
            <w:tcW w:w="469" w:type="pct"/>
          </w:tcPr>
          <w:p w14:paraId="69A21CB5" w14:textId="3FD0FAA0" w:rsidR="00FD092F" w:rsidRDefault="006F04D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D092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343435" w14:textId="77777777" w:rsidR="00FD092F" w:rsidRDefault="00FD092F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994" w:rsidRPr="00642381" w14:paraId="1D2962DA" w14:textId="77777777" w:rsidTr="00DC5A2D">
        <w:trPr>
          <w:trHeight w:val="272"/>
        </w:trPr>
        <w:tc>
          <w:tcPr>
            <w:tcW w:w="1593" w:type="pct"/>
          </w:tcPr>
          <w:p w14:paraId="26DDB507" w14:textId="09682BB4" w:rsidR="00CE199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0" w:type="pct"/>
          </w:tcPr>
          <w:p w14:paraId="2276A416" w14:textId="1C081566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07/11/22</w:t>
            </w:r>
          </w:p>
        </w:tc>
        <w:tc>
          <w:tcPr>
            <w:tcW w:w="531" w:type="pct"/>
          </w:tcPr>
          <w:p w14:paraId="3C81B1F7" w14:textId="17860FEF" w:rsidR="00CE199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07/22/22</w:t>
            </w:r>
          </w:p>
        </w:tc>
        <w:tc>
          <w:tcPr>
            <w:tcW w:w="469" w:type="pct"/>
          </w:tcPr>
          <w:p w14:paraId="56951FA1" w14:textId="77777777" w:rsidR="00CE1994" w:rsidRDefault="00CE199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EB4798" w14:textId="2E3536DF" w:rsidR="00CE1994" w:rsidRDefault="000552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F04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94A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265F79" w14:textId="77777777" w:rsidR="00CE1994" w:rsidRDefault="00CE199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279" w:rsidRPr="00642381" w14:paraId="3F21D1C4" w14:textId="77777777" w:rsidTr="00DC5A2D">
        <w:trPr>
          <w:trHeight w:val="272"/>
        </w:trPr>
        <w:tc>
          <w:tcPr>
            <w:tcW w:w="1593" w:type="pct"/>
          </w:tcPr>
          <w:p w14:paraId="7DD11B4C" w14:textId="081449A0" w:rsidR="00055279" w:rsidRDefault="000552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Modify Usability of Links to Files in Shares</w:t>
            </w:r>
          </w:p>
        </w:tc>
        <w:tc>
          <w:tcPr>
            <w:tcW w:w="500" w:type="pct"/>
          </w:tcPr>
          <w:p w14:paraId="5A112087" w14:textId="7045DC5B" w:rsidR="00055279" w:rsidRDefault="00055279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09/15/22</w:t>
            </w:r>
          </w:p>
        </w:tc>
        <w:tc>
          <w:tcPr>
            <w:tcW w:w="531" w:type="pct"/>
          </w:tcPr>
          <w:p w14:paraId="5E19C6DD" w14:textId="68AFEA0C" w:rsidR="00055279" w:rsidRDefault="00683D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11/15/22</w:t>
            </w:r>
          </w:p>
        </w:tc>
        <w:tc>
          <w:tcPr>
            <w:tcW w:w="469" w:type="pct"/>
          </w:tcPr>
          <w:p w14:paraId="1DEEF4BD" w14:textId="77777777" w:rsidR="00055279" w:rsidRDefault="00055279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FB213" w14:textId="0F579B8F" w:rsidR="00055279" w:rsidRDefault="000552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CF84AF" w14:textId="77777777" w:rsidR="00055279" w:rsidRDefault="000552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3A79B4F" w14:textId="77777777" w:rsidTr="00DC5A2D">
        <w:trPr>
          <w:trHeight w:val="272"/>
        </w:trPr>
        <w:tc>
          <w:tcPr>
            <w:tcW w:w="1593" w:type="pct"/>
          </w:tcPr>
          <w:p w14:paraId="5DE98BB8" w14:textId="48FD9F1A" w:rsidR="00794A84" w:rsidRDefault="00794A84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</w:t>
            </w:r>
          </w:p>
        </w:tc>
        <w:tc>
          <w:tcPr>
            <w:tcW w:w="500" w:type="pct"/>
          </w:tcPr>
          <w:p w14:paraId="63A1F040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68AC25B" w14:textId="77777777" w:rsidR="00794A84" w:rsidRDefault="00794A8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44F079C" w14:textId="77777777" w:rsidR="00794A84" w:rsidRDefault="00794A84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6E3AA64" w14:textId="77777777" w:rsidR="00794A84" w:rsidRDefault="00794A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670C7313" w14:textId="77777777" w:rsidR="00794A84" w:rsidRDefault="00794A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5489"/>
        <w:gridCol w:w="7094"/>
      </w:tblGrid>
      <w:tr w:rsidR="005D11C3" w:rsidRPr="00642381" w14:paraId="17E5C533" w14:textId="77777777" w:rsidTr="006F04DB">
        <w:trPr>
          <w:trHeight w:val="255"/>
          <w:tblHeader/>
        </w:trPr>
        <w:tc>
          <w:tcPr>
            <w:tcW w:w="62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8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F04DB">
        <w:trPr>
          <w:trHeight w:val="345"/>
        </w:trPr>
        <w:tc>
          <w:tcPr>
            <w:tcW w:w="626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538AF38E" w:rsidR="004A3002" w:rsidRPr="00F1753B" w:rsidRDefault="00683DA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Transfer documents in file shares to SharePoint (if linked)</w:t>
            </w:r>
          </w:p>
        </w:tc>
      </w:tr>
      <w:tr w:rsidR="00564CD2" w:rsidRPr="00642381" w14:paraId="64C9DA56" w14:textId="77777777" w:rsidTr="006F04DB">
        <w:trPr>
          <w:trHeight w:val="345"/>
        </w:trPr>
        <w:tc>
          <w:tcPr>
            <w:tcW w:w="626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1908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5DBA830D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CD2" w:rsidRPr="00642381" w14:paraId="5D5AEEBE" w14:textId="77777777" w:rsidTr="006F04DB">
        <w:trPr>
          <w:trHeight w:val="345"/>
        </w:trPr>
        <w:tc>
          <w:tcPr>
            <w:tcW w:w="626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1908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and document 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1AB60731" w:rsidR="00564CD2" w:rsidRPr="00F1753B" w:rsidRDefault="00564CD2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60F6" w:rsidRPr="00642381" w14:paraId="408770D0" w14:textId="77777777" w:rsidTr="006F04DB">
        <w:trPr>
          <w:trHeight w:val="345"/>
        </w:trPr>
        <w:tc>
          <w:tcPr>
            <w:tcW w:w="626" w:type="pct"/>
          </w:tcPr>
          <w:p w14:paraId="0861B775" w14:textId="46EE2D19" w:rsidR="00AC60F6" w:rsidRDefault="00FD092F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SP-961</w:t>
            </w:r>
          </w:p>
        </w:tc>
        <w:tc>
          <w:tcPr>
            <w:tcW w:w="1908" w:type="pct"/>
            <w:shd w:val="clear" w:color="auto" w:fill="auto"/>
          </w:tcPr>
          <w:p w14:paraId="27C7BF4C" w14:textId="4C13D5E3" w:rsidR="00AC60F6" w:rsidRDefault="00FD092F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Testing Environment</w:t>
            </w: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689E0DAF" w14:textId="77777777" w:rsidTr="006F04DB">
        <w:trPr>
          <w:trHeight w:val="345"/>
        </w:trPr>
        <w:tc>
          <w:tcPr>
            <w:tcW w:w="626" w:type="pct"/>
          </w:tcPr>
          <w:p w14:paraId="6617384A" w14:textId="009ACF2A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SP-963-1088</w:t>
            </w:r>
          </w:p>
        </w:tc>
        <w:tc>
          <w:tcPr>
            <w:tcW w:w="1908" w:type="pct"/>
            <w:shd w:val="clear" w:color="auto" w:fill="auto"/>
          </w:tcPr>
          <w:p w14:paraId="23D75B88" w14:textId="0DA3B70E" w:rsidR="00794A84" w:rsidRDefault="00794A84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2466" w:type="pct"/>
            <w:shd w:val="clear" w:color="auto" w:fill="auto"/>
          </w:tcPr>
          <w:p w14:paraId="17DF326C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A84" w:rsidRPr="00642381" w14:paraId="4A5B46F2" w14:textId="77777777" w:rsidTr="006F04DB">
        <w:trPr>
          <w:trHeight w:val="345"/>
        </w:trPr>
        <w:tc>
          <w:tcPr>
            <w:tcW w:w="626" w:type="pct"/>
          </w:tcPr>
          <w:p w14:paraId="0BD2347F" w14:textId="04DD11B6" w:rsidR="00794A84" w:rsidRDefault="00794A84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SP-972-1001</w:t>
            </w:r>
          </w:p>
        </w:tc>
        <w:tc>
          <w:tcPr>
            <w:tcW w:w="1908" w:type="pct"/>
            <w:shd w:val="clear" w:color="auto" w:fill="auto"/>
          </w:tcPr>
          <w:p w14:paraId="1A34AA08" w14:textId="5135CA82" w:rsidR="00794A84" w:rsidRDefault="00794A84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2466" w:type="pct"/>
            <w:shd w:val="clear" w:color="auto" w:fill="auto"/>
          </w:tcPr>
          <w:p w14:paraId="716BA9BA" w14:textId="77777777" w:rsidR="00794A84" w:rsidRDefault="00794A84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4DB" w:rsidRPr="00642381" w14:paraId="4B3DCE8B" w14:textId="77777777" w:rsidTr="006F04DB">
        <w:trPr>
          <w:trHeight w:val="345"/>
        </w:trPr>
        <w:tc>
          <w:tcPr>
            <w:tcW w:w="626" w:type="pct"/>
          </w:tcPr>
          <w:p w14:paraId="10DD9B9B" w14:textId="5BD0FE3E" w:rsidR="006F04DB" w:rsidRDefault="006F04D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SP-1002-1031</w:t>
            </w:r>
          </w:p>
        </w:tc>
        <w:tc>
          <w:tcPr>
            <w:tcW w:w="1908" w:type="pct"/>
            <w:shd w:val="clear" w:color="auto" w:fill="auto"/>
          </w:tcPr>
          <w:p w14:paraId="20A74E05" w14:textId="7D98A119" w:rsidR="006F04DB" w:rsidRDefault="006F04DB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2466" w:type="pct"/>
            <w:shd w:val="clear" w:color="auto" w:fill="auto"/>
          </w:tcPr>
          <w:p w14:paraId="4D68DEF2" w14:textId="77777777" w:rsidR="006F04DB" w:rsidRDefault="006F04DB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3DA2" w:rsidRPr="00642381" w14:paraId="5B782162" w14:textId="77777777" w:rsidTr="006F04DB">
        <w:trPr>
          <w:trHeight w:val="345"/>
        </w:trPr>
        <w:tc>
          <w:tcPr>
            <w:tcW w:w="626" w:type="pct"/>
          </w:tcPr>
          <w:p w14:paraId="644F19F8" w14:textId="2E6BA38C" w:rsidR="00683DA2" w:rsidRDefault="00683D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SP-1114</w:t>
            </w:r>
          </w:p>
        </w:tc>
        <w:tc>
          <w:tcPr>
            <w:tcW w:w="1908" w:type="pct"/>
            <w:shd w:val="clear" w:color="auto" w:fill="auto"/>
          </w:tcPr>
          <w:p w14:paraId="49A4388D" w14:textId="760A4097" w:rsidR="00683DA2" w:rsidRDefault="00683DA2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Notify users who have links to file shares</w:t>
            </w:r>
          </w:p>
        </w:tc>
        <w:tc>
          <w:tcPr>
            <w:tcW w:w="2466" w:type="pct"/>
            <w:shd w:val="clear" w:color="auto" w:fill="auto"/>
          </w:tcPr>
          <w:p w14:paraId="3C1A63EC" w14:textId="77777777" w:rsidR="00683DA2" w:rsidRDefault="00683DA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F3BE5D" w14:textId="6E9422C8" w:rsidR="00DB236C" w:rsidRDefault="00DB236C" w:rsidP="00DB236C">
      <w:pPr>
        <w:rPr>
          <w:rFonts w:ascii="Arial" w:hAnsi="Arial" w:cs="Arial"/>
          <w:sz w:val="22"/>
          <w:szCs w:val="22"/>
        </w:rPr>
      </w:pPr>
    </w:p>
    <w:p w14:paraId="44074FA3" w14:textId="3F79D1C2" w:rsidR="006F04DB" w:rsidRDefault="006F04DB" w:rsidP="00DB236C">
      <w:pPr>
        <w:rPr>
          <w:rFonts w:ascii="Arial" w:hAnsi="Arial" w:cs="Arial"/>
          <w:sz w:val="22"/>
          <w:szCs w:val="22"/>
        </w:rPr>
      </w:pPr>
    </w:p>
    <w:p w14:paraId="3F70E78D" w14:textId="77777777" w:rsidR="006F04DB" w:rsidRDefault="006F04DB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6D8C66C" w:rsidR="00A72BDC" w:rsidRDefault="00FD092F" w:rsidP="00F44B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44B95">
              <w:rPr>
                <w:rFonts w:ascii="Arial" w:hAnsi="Arial" w:cs="Arial"/>
                <w:sz w:val="22"/>
                <w:szCs w:val="22"/>
              </w:rPr>
              <w:t>System/UAT Testing Browser Edge Transition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37F3AAC9" w:rsidR="00A72BDC" w:rsidRDefault="00055279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07/01/22 - </w:t>
            </w:r>
            <w:r w:rsidR="00F44B95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Preference is to test using Edge so that re-testing is unnecessary. Further information will be known mid-June.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B6B023E" w:rsidR="00B57277" w:rsidRPr="00B57277" w:rsidRDefault="006F04DB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Edge browser does not open links to file shares.</w:t>
            </w:r>
          </w:p>
        </w:tc>
        <w:tc>
          <w:tcPr>
            <w:tcW w:w="475" w:type="pct"/>
          </w:tcPr>
          <w:p w14:paraId="12F099B7" w14:textId="4922B563" w:rsidR="00B57277" w:rsidRDefault="006F04DB" w:rsidP="006F04D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7D3FD312" w:rsidR="00B57277" w:rsidRDefault="006F04D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958" w:type="pct"/>
          </w:tcPr>
          <w:p w14:paraId="2636A813" w14:textId="77777777" w:rsidR="00B57277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08/01/22 - </w:t>
            </w:r>
            <w:r w:rsidR="006F04DB">
              <w:rPr>
                <w:rFonts w:ascii="Arial" w:hAnsi="Arial" w:cs="Arial"/>
                <w:color w:val="000000" w:themeColor="text1"/>
                <w:sz w:val="22"/>
                <w:szCs w:val="22"/>
              </w:rPr>
              <w:t>Workaround is users who have sites on file shares move those files into SharePoint. The impact is under analysis.</w:t>
            </w:r>
          </w:p>
          <w:p w14:paraId="635E3CDA" w14:textId="77777777" w:rsidR="00055279" w:rsidRDefault="0005527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09/01/22 – Sites with links to file shares have been identified. Users will be notified that documents linking to file shares will need to move into SharePoint.</w:t>
            </w:r>
          </w:p>
          <w:p w14:paraId="14306D32" w14:textId="4E88C96C" w:rsidR="002478E7" w:rsidRDefault="002478E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10/01/22 – Users with links to file shares have been notified and instructed to move document by 11/15.</w:t>
            </w:r>
            <w:bookmarkStart w:id="1" w:name="_GoBack"/>
            <w:bookmarkEnd w:id="1"/>
          </w:p>
        </w:tc>
      </w:tr>
    </w:tbl>
    <w:p w14:paraId="71C569B5" w14:textId="101D8F4D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DFB37A8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83DA2">
          <w:rPr>
            <w:rFonts w:ascii="Arial" w:hAnsi="Arial" w:cs="Arial"/>
            <w:i/>
            <w:noProof/>
            <w:sz w:val="20"/>
            <w:szCs w:val="20"/>
          </w:rPr>
          <w:t>9/29/2022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478E7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52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392B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0A5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478E7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85B23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09DE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57F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3DA2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4DB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A84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42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665D6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39D4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1994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11FA"/>
    <w:rsid w:val="00F44B95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092F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  <w:style w:type="character" w:customStyle="1" w:styleId="terms-mark">
    <w:name w:val="terms-mark"/>
    <w:basedOn w:val="DefaultParagraphFont"/>
    <w:rsid w:val="00FD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0eebdf87-e1c6-46f8-8e04-deced2156cc9"/>
    <ds:schemaRef ds:uri="http://schemas.openxmlformats.org/package/2006/metadata/core-properties"/>
    <ds:schemaRef ds:uri="4b458be9-b550-4a56-b51d-c79a4ec8d2f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C1FAF2-F728-491F-A332-4BB5A7BE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2022-09-29T21:37:00Z</dcterms:created>
  <dcterms:modified xsi:type="dcterms:W3CDTF">2022-09-29T21:37:00Z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