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32"/>
        <w:gridCol w:w="5817"/>
        <w:gridCol w:w="412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p w14:paraId="1F96B3A3" w14:textId="0410FD4B" w:rsidR="00393EC8" w:rsidRPr="00734374" w:rsidRDefault="00174955" w:rsidP="008543AD">
            <w:pPr>
              <w:rPr>
                <w:rFonts w:ascii="Arial" w:hAnsi="Arial" w:cs="Arial"/>
              </w:rPr>
            </w:pPr>
            <w:r w:rsidRPr="00174955">
              <w:rPr>
                <w:rFonts w:ascii="Arial" w:hAnsi="Arial" w:cs="Arial"/>
                <w:noProof/>
              </w:rPr>
              <w:drawing>
                <wp:inline distT="0" distB="0" distL="0" distR="0" wp14:anchorId="7782C6A6" wp14:editId="7927B9D4">
                  <wp:extent cx="2668270" cy="894080"/>
                  <wp:effectExtent l="0" t="0" r="0" b="1270"/>
                  <wp:docPr id="2" name="Picture 2" descr="D:\SASD RegionalSan\Join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Join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7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1D82AB9C" w14:textId="77777777" w:rsidR="00174955" w:rsidRDefault="00174955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5C17F0ED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64E8A6A7" w:rsidR="00393EC8" w:rsidRPr="00174955" w:rsidRDefault="00CE7424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74955">
              <w:rPr>
                <w:rFonts w:ascii="Arial" w:hAnsi="Arial"/>
                <w:b/>
                <w:sz w:val="22"/>
                <w:szCs w:val="22"/>
              </w:rPr>
              <w:t>Application Rationalization</w:t>
            </w:r>
          </w:p>
          <w:p w14:paraId="00232641" w14:textId="29DEEB09" w:rsidR="00393EC8" w:rsidRPr="00F86CCD" w:rsidRDefault="00EE36BC" w:rsidP="00CE742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>of</w:t>
            </w:r>
            <w:r w:rsidR="00174955">
              <w:rPr>
                <w:rFonts w:ascii="Arial" w:hAnsi="Arial" w:cs="Arial"/>
              </w:rPr>
              <w:t>:</w:t>
            </w:r>
            <w:r w:rsidR="00393EC8" w:rsidRPr="008E11F0">
              <w:rPr>
                <w:rFonts w:ascii="Arial" w:hAnsi="Arial" w:cs="Arial"/>
              </w:rPr>
              <w:t xml:space="preserve"> </w:t>
            </w:r>
            <w:r w:rsidR="00FA191E" w:rsidRPr="001749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138C3">
              <w:rPr>
                <w:rFonts w:ascii="Arial" w:hAnsi="Arial" w:cs="Arial"/>
                <w:b/>
                <w:sz w:val="22"/>
                <w:szCs w:val="22"/>
              </w:rPr>
              <w:t>04/09</w:t>
            </w:r>
            <w:r w:rsidR="00FA191E" w:rsidRPr="0017495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632F7" w:rsidRPr="00174955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205D7207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CE7424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1C4C45BD" w14:textId="0B86D00D" w:rsidR="00393EC8" w:rsidRPr="00F86CCD" w:rsidRDefault="00393EC8" w:rsidP="00242C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2CC9">
              <w:rPr>
                <w:rFonts w:ascii="Arial" w:hAnsi="Arial"/>
                <w:sz w:val="22"/>
                <w:szCs w:val="22"/>
              </w:rPr>
              <w:t>Dan Boulger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AFA158F" w:rsidR="00393EC8" w:rsidRPr="00642381" w:rsidRDefault="005844CB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CE7424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138C00DC" w:rsidR="00393EC8" w:rsidRPr="00642381" w:rsidRDefault="00A65616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E7424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311" w:type="pct"/>
            <w:gridSpan w:val="2"/>
          </w:tcPr>
          <w:p w14:paraId="6AC1F1F9" w14:textId="6CB7AF37" w:rsidR="00393EC8" w:rsidRPr="00642381" w:rsidRDefault="00DD02C2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E0A5E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57B767E0" w:rsidR="00393EC8" w:rsidRPr="0082106A" w:rsidRDefault="00393EC8" w:rsidP="006D6253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E7424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Analyzing application costs and high-level business requirements seeking opportunities to reduce the IT Budget.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2E41AD5D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 w:rsidR="00174955">
              <w:rPr>
                <w:rFonts w:ascii="Arial" w:hAnsi="Arial" w:cs="Arial"/>
                <w:b/>
                <w:sz w:val="16"/>
                <w:szCs w:val="16"/>
              </w:rPr>
              <w:t>No 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0610BFC9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4955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6A518F58" w:rsidR="001D08C2" w:rsidRPr="00B7460C" w:rsidRDefault="0017495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</w:t>
            </w:r>
            <w:r w:rsidR="00050005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4D5ECBDA" w:rsidR="005A670D" w:rsidRDefault="008E36C0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Approved</w:t>
            </w:r>
            <w:r w:rsidR="0021457F">
              <w:rPr>
                <w:rFonts w:ascii="Arial" w:hAnsi="Arial" w:cs="Arial"/>
                <w:color w:val="000000"/>
                <w:sz w:val="22"/>
                <w:szCs w:val="22"/>
              </w:rPr>
              <w:t xml:space="preserve"> Project Charter</w:t>
            </w:r>
          </w:p>
        </w:tc>
        <w:tc>
          <w:tcPr>
            <w:tcW w:w="500" w:type="pct"/>
          </w:tcPr>
          <w:p w14:paraId="3D0A6B17" w14:textId="4DDAD736" w:rsidR="005A670D" w:rsidRDefault="0021457F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3BB30E3" w14:textId="50DF0C31" w:rsidR="005A670D" w:rsidRDefault="005A670D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7AAF9A4" w14:textId="364D6E20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0893840B" w:rsidR="005A670D" w:rsidRDefault="00F138C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01D94720" w:rsidR="005A670D" w:rsidRDefault="0021457F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Under final review/comment</w:t>
            </w:r>
          </w:p>
        </w:tc>
      </w:tr>
      <w:tr w:rsidR="0021457F" w:rsidRPr="00642381" w14:paraId="02DC504B" w14:textId="77777777" w:rsidTr="00DC5A2D">
        <w:trPr>
          <w:trHeight w:val="272"/>
        </w:trPr>
        <w:tc>
          <w:tcPr>
            <w:tcW w:w="1593" w:type="pct"/>
          </w:tcPr>
          <w:p w14:paraId="3D056464" w14:textId="16EB9EA0" w:rsidR="0021457F" w:rsidRDefault="00F138C3" w:rsidP="0021457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Application Portfolio List – Application Dispositioning</w:t>
            </w:r>
          </w:p>
        </w:tc>
        <w:tc>
          <w:tcPr>
            <w:tcW w:w="500" w:type="pct"/>
          </w:tcPr>
          <w:p w14:paraId="12E92380" w14:textId="03E9BEF5" w:rsidR="0021457F" w:rsidRDefault="00F138C3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04/01/21</w:t>
            </w:r>
          </w:p>
        </w:tc>
        <w:tc>
          <w:tcPr>
            <w:tcW w:w="531" w:type="pct"/>
          </w:tcPr>
          <w:p w14:paraId="1503B0CE" w14:textId="5FB0BC74" w:rsidR="0021457F" w:rsidRDefault="00F138C3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10/01/21</w:t>
            </w:r>
          </w:p>
        </w:tc>
        <w:tc>
          <w:tcPr>
            <w:tcW w:w="469" w:type="pct"/>
          </w:tcPr>
          <w:p w14:paraId="49A2975E" w14:textId="77777777" w:rsidR="0021457F" w:rsidRDefault="0021457F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D95C464" w14:textId="28E9BF03" w:rsidR="0021457F" w:rsidRDefault="00242CC9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  <w:r w:rsidR="00F138C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7AC4BD6E" w14:textId="4628BCFA" w:rsidR="0021457F" w:rsidRDefault="00F138C3" w:rsidP="0021457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 an initial count of 1</w:t>
            </w:r>
            <w:r w:rsidR="00242CC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applications</w:t>
            </w:r>
          </w:p>
          <w:p w14:paraId="3C06E694" w14:textId="77777777" w:rsidR="00F138C3" w:rsidRDefault="00242CC9" w:rsidP="00F138C3">
            <w:pPr>
              <w:pStyle w:val="ListParagraph"/>
              <w:numPr>
                <w:ilvl w:val="0"/>
                <w:numId w:val="24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21% = Included</w:t>
            </w:r>
          </w:p>
          <w:p w14:paraId="759C28F6" w14:textId="52505EDB" w:rsidR="00242CC9" w:rsidRPr="00F138C3" w:rsidRDefault="00242CC9" w:rsidP="00F138C3">
            <w:pPr>
              <w:pStyle w:val="ListParagraph"/>
              <w:numPr>
                <w:ilvl w:val="0"/>
                <w:numId w:val="24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21% = Not Included</w:t>
            </w:r>
          </w:p>
        </w:tc>
      </w:tr>
      <w:tr w:rsidR="0021457F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5563ED48" w:rsidR="0021457F" w:rsidRDefault="0021457F" w:rsidP="0021457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4AC5F0F2" w14:textId="1135BB6D" w:rsidR="0021457F" w:rsidRDefault="0021457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26B957A5" w14:textId="78CAA556" w:rsidR="0021457F" w:rsidRDefault="0021457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F6425B7" w14:textId="77777777" w:rsidR="0021457F" w:rsidRDefault="0021457F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007AFFA" w14:textId="08FAFA19" w:rsidR="0021457F" w:rsidRDefault="0021457F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31F6E323" w14:textId="02F47F77" w:rsidR="0021457F" w:rsidRDefault="0021457F" w:rsidP="0021457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181"/>
        <w:gridCol w:w="691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390ED0A2" w:rsidR="005D11C3" w:rsidRPr="00642381" w:rsidRDefault="005D11C3" w:rsidP="00CE74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CE7424">
              <w:rPr>
                <w:rFonts w:ascii="Arial" w:hAnsi="Arial" w:cs="Arial"/>
                <w:b/>
                <w:sz w:val="22"/>
                <w:szCs w:val="22"/>
              </w:rPr>
              <w:t>Activities/Issues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5D11C3">
        <w:trPr>
          <w:trHeight w:val="345"/>
        </w:trPr>
        <w:tc>
          <w:tcPr>
            <w:tcW w:w="438" w:type="pct"/>
          </w:tcPr>
          <w:p w14:paraId="525E8104" w14:textId="23092DE8" w:rsidR="002B4DA9" w:rsidRDefault="008E36C0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  <w:p w14:paraId="0AAEBD67" w14:textId="49FBEC72" w:rsidR="002B4DA9" w:rsidRDefault="002B4DA9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AAB345" w14:textId="312CAE74" w:rsidR="008E19AD" w:rsidRDefault="008E19AD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2D6BD7" w14:textId="2D0C4476" w:rsidR="00252E66" w:rsidRDefault="00252E6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AB32F7" w14:textId="77777777" w:rsidR="00252E66" w:rsidRDefault="00252E6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4C5CBF" w14:textId="47C2EC39" w:rsidR="008E19AD" w:rsidRDefault="008E19AD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371BCB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D8E117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BFB13E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8C0749" w14:textId="0EE31783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2FC60232" w14:textId="1C210828" w:rsidR="002B4DA9" w:rsidRPr="00CE7424" w:rsidRDefault="00242CC9" w:rsidP="00CE7424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CE7424" w:rsidRPr="00CE7424">
                <w:rPr>
                  <w:rStyle w:val="Hyperlink"/>
                  <w:rFonts w:ascii="Arial" w:hAnsi="Arial" w:cs="Arial"/>
                  <w:sz w:val="22"/>
                  <w:szCs w:val="22"/>
                </w:rPr>
                <w:t>Customer email template</w:t>
              </w:r>
            </w:hyperlink>
            <w:r w:rsidR="00CE7424" w:rsidRPr="00CE7424">
              <w:rPr>
                <w:rFonts w:ascii="Arial" w:hAnsi="Arial" w:cs="Arial"/>
                <w:sz w:val="22"/>
                <w:szCs w:val="22"/>
              </w:rPr>
              <w:t xml:space="preserve"> submitted for internal approval; incorporated comments from D. Boulger</w:t>
            </w:r>
          </w:p>
          <w:p w14:paraId="452A63C6" w14:textId="7F2070D7" w:rsidR="00CE7424" w:rsidRPr="00CE7424" w:rsidRDefault="00CE7424" w:rsidP="00CE7424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E7424">
              <w:rPr>
                <w:rFonts w:ascii="Arial" w:hAnsi="Arial" w:cs="Arial"/>
                <w:sz w:val="22"/>
                <w:szCs w:val="22"/>
              </w:rPr>
              <w:t xml:space="preserve">Created Confluence (spreadsheet) page for </w:t>
            </w:r>
            <w:hyperlink r:id="rId14" w:history="1">
              <w:r w:rsidRPr="00CE7424">
                <w:rPr>
                  <w:rStyle w:val="Hyperlink"/>
                  <w:rFonts w:ascii="Arial" w:hAnsi="Arial" w:cs="Arial"/>
                  <w:sz w:val="22"/>
                  <w:szCs w:val="22"/>
                </w:rPr>
                <w:t>Applications List</w:t>
              </w:r>
            </w:hyperlink>
            <w:r w:rsidRPr="00CE7424">
              <w:rPr>
                <w:rFonts w:ascii="Arial" w:hAnsi="Arial" w:cs="Arial"/>
                <w:sz w:val="22"/>
                <w:szCs w:val="22"/>
              </w:rPr>
              <w:t xml:space="preserve"> – sent link for review by D. Boulger and R. Aguillio</w:t>
            </w:r>
          </w:p>
          <w:p w14:paraId="3D37B4D5" w14:textId="6247A3F1" w:rsidR="00CE7424" w:rsidRPr="00382285" w:rsidRDefault="00CE7424" w:rsidP="00CE7424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  <w:r w:rsidRPr="00CE7424">
              <w:rPr>
                <w:rFonts w:ascii="Arial" w:hAnsi="Arial" w:cs="Arial"/>
                <w:sz w:val="22"/>
                <w:szCs w:val="22"/>
              </w:rPr>
              <w:t xml:space="preserve">Updated </w:t>
            </w:r>
            <w:hyperlink r:id="rId15" w:history="1">
              <w:r w:rsidRPr="00CE7424">
                <w:rPr>
                  <w:rStyle w:val="Hyperlink"/>
                  <w:rFonts w:ascii="Arial" w:hAnsi="Arial" w:cs="Arial"/>
                  <w:sz w:val="22"/>
                  <w:szCs w:val="22"/>
                </w:rPr>
                <w:t>Applications Communication Tracking</w:t>
              </w:r>
            </w:hyperlink>
            <w:r w:rsidRPr="00CE7424">
              <w:rPr>
                <w:rFonts w:ascii="Arial" w:hAnsi="Arial" w:cs="Arial"/>
                <w:sz w:val="22"/>
                <w:szCs w:val="22"/>
              </w:rPr>
              <w:t xml:space="preserve"> log (Confluence) for product owners expected to receive an email once Project Charter is approved</w:t>
            </w:r>
            <w:r w:rsidR="003822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2285" w:rsidRPr="00382285">
              <w:rPr>
                <w:rFonts w:ascii="Arial" w:hAnsi="Arial" w:cs="Arial"/>
                <w:i/>
                <w:sz w:val="22"/>
                <w:szCs w:val="22"/>
              </w:rPr>
              <w:t xml:space="preserve">(this will change based on application </w:t>
            </w:r>
            <w:r w:rsidR="00382285">
              <w:rPr>
                <w:rFonts w:ascii="Arial" w:hAnsi="Arial" w:cs="Arial"/>
                <w:i/>
                <w:sz w:val="22"/>
                <w:szCs w:val="22"/>
              </w:rPr>
              <w:t>research</w:t>
            </w:r>
            <w:r w:rsidR="00382285" w:rsidRPr="00382285">
              <w:rPr>
                <w:rFonts w:ascii="Arial" w:hAnsi="Arial" w:cs="Arial"/>
                <w:i/>
                <w:sz w:val="22"/>
                <w:szCs w:val="22"/>
              </w:rPr>
              <w:t xml:space="preserve"> in the next week)</w:t>
            </w:r>
          </w:p>
          <w:p w14:paraId="635F4170" w14:textId="7427BE84" w:rsidR="0058270F" w:rsidRPr="00CD0BDA" w:rsidRDefault="00CE7424" w:rsidP="00CA64EB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E7424">
              <w:rPr>
                <w:rFonts w:ascii="Arial" w:hAnsi="Arial" w:cs="Arial"/>
                <w:sz w:val="22"/>
                <w:szCs w:val="22"/>
              </w:rPr>
              <w:t xml:space="preserve">Updated </w:t>
            </w:r>
            <w:hyperlink r:id="rId16" w:history="1">
              <w:r w:rsidRPr="00CE7424">
                <w:rPr>
                  <w:rStyle w:val="Hyperlink"/>
                  <w:rFonts w:ascii="Arial" w:hAnsi="Arial" w:cs="Arial"/>
                  <w:sz w:val="22"/>
                  <w:szCs w:val="22"/>
                </w:rPr>
                <w:t>Project Charter Phases</w:t>
              </w:r>
            </w:hyperlink>
            <w:r w:rsidRPr="00CE7424">
              <w:rPr>
                <w:rFonts w:ascii="Arial" w:hAnsi="Arial" w:cs="Arial"/>
                <w:sz w:val="22"/>
                <w:szCs w:val="22"/>
              </w:rPr>
              <w:t xml:space="preserve"> section formatting/verbiage to incorporate our current planned path</w:t>
            </w:r>
          </w:p>
        </w:tc>
        <w:tc>
          <w:tcPr>
            <w:tcW w:w="2403" w:type="pct"/>
            <w:shd w:val="clear" w:color="auto" w:fill="auto"/>
          </w:tcPr>
          <w:p w14:paraId="585E4991" w14:textId="40B781CC" w:rsidR="00492546" w:rsidRPr="00174955" w:rsidRDefault="00AD6BE1" w:rsidP="0017495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4955"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Continue to work </w:t>
            </w:r>
            <w:r w:rsidR="00CE7424" w:rsidRPr="00174955">
              <w:rPr>
                <w:rFonts w:ascii="Arial" w:hAnsi="Arial" w:cs="Arial"/>
                <w:color w:val="000000"/>
                <w:sz w:val="22"/>
                <w:szCs w:val="22"/>
              </w:rPr>
              <w:t>thru the CMDB list of applications to identify those that require an email communication with the customer.</w:t>
            </w:r>
            <w:bookmarkStart w:id="1" w:name="_GoBack"/>
            <w:bookmarkEnd w:id="1"/>
          </w:p>
        </w:tc>
      </w:tr>
      <w:tr w:rsidR="00174955" w:rsidRPr="00642381" w14:paraId="5BE9E8D6" w14:textId="77777777" w:rsidTr="005D11C3">
        <w:trPr>
          <w:trHeight w:val="345"/>
        </w:trPr>
        <w:tc>
          <w:tcPr>
            <w:tcW w:w="438" w:type="pct"/>
          </w:tcPr>
          <w:p w14:paraId="18C70034" w14:textId="77777777" w:rsidR="008E36C0" w:rsidRDefault="00242CC9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8E36C0" w:rsidRPr="0089588D">
                <w:rPr>
                  <w:rStyle w:val="Hyperlink"/>
                  <w:rFonts w:ascii="Arial" w:hAnsi="Arial" w:cs="Arial"/>
                  <w:sz w:val="22"/>
                  <w:szCs w:val="22"/>
                </w:rPr>
                <w:t>IT-3331</w:t>
              </w:r>
            </w:hyperlink>
          </w:p>
          <w:p w14:paraId="2CFF4DDE" w14:textId="77777777" w:rsidR="00174955" w:rsidRDefault="00174955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2BB61336" w14:textId="77777777" w:rsidR="008E36C0" w:rsidRPr="00174955" w:rsidRDefault="008E36C0" w:rsidP="008E36C0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74955">
              <w:rPr>
                <w:rFonts w:ascii="Arial" w:hAnsi="Arial" w:cs="Arial"/>
                <w:sz w:val="22"/>
                <w:szCs w:val="22"/>
              </w:rPr>
              <w:t>Closed out “Determine Disposition for Automate (Desktop)”</w:t>
            </w:r>
          </w:p>
          <w:p w14:paraId="595B01AF" w14:textId="77777777" w:rsidR="00174955" w:rsidRDefault="00174955" w:rsidP="008E36C0">
            <w:pPr>
              <w:pStyle w:val="ListParagraph"/>
              <w:spacing w:before="40" w:after="40"/>
            </w:pPr>
          </w:p>
        </w:tc>
        <w:tc>
          <w:tcPr>
            <w:tcW w:w="2403" w:type="pct"/>
            <w:shd w:val="clear" w:color="auto" w:fill="auto"/>
          </w:tcPr>
          <w:p w14:paraId="17A62D32" w14:textId="77777777" w:rsidR="00DC3D15" w:rsidRPr="00174955" w:rsidRDefault="00DC3D15" w:rsidP="00DC3D1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4955">
              <w:rPr>
                <w:rFonts w:ascii="Arial" w:hAnsi="Arial" w:cs="Arial"/>
                <w:color w:val="000000"/>
                <w:sz w:val="22"/>
                <w:szCs w:val="22"/>
              </w:rPr>
              <w:t>Continue to work thru the list Jira tasks for initial dispositions.</w:t>
            </w:r>
          </w:p>
          <w:p w14:paraId="135C6DB8" w14:textId="77777777" w:rsidR="00174955" w:rsidRPr="00174955" w:rsidRDefault="00174955" w:rsidP="00DC3D15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4955" w:rsidRPr="00642381" w14:paraId="6BA440E8" w14:textId="77777777" w:rsidTr="005D11C3">
        <w:trPr>
          <w:trHeight w:val="345"/>
        </w:trPr>
        <w:tc>
          <w:tcPr>
            <w:tcW w:w="438" w:type="pct"/>
          </w:tcPr>
          <w:p w14:paraId="1926D225" w14:textId="77777777" w:rsidR="008E36C0" w:rsidRDefault="00242CC9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8E36C0" w:rsidRPr="0089588D">
                <w:rPr>
                  <w:rStyle w:val="Hyperlink"/>
                  <w:rFonts w:ascii="Arial" w:hAnsi="Arial" w:cs="Arial"/>
                  <w:sz w:val="22"/>
                  <w:szCs w:val="22"/>
                </w:rPr>
                <w:t>IT-3425</w:t>
              </w:r>
            </w:hyperlink>
          </w:p>
          <w:p w14:paraId="7C43710F" w14:textId="77777777" w:rsidR="00174955" w:rsidRDefault="00174955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620BCE2" w14:textId="77777777" w:rsidR="008E36C0" w:rsidRPr="00174955" w:rsidRDefault="008E36C0" w:rsidP="008E36C0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74955">
              <w:rPr>
                <w:rFonts w:ascii="Arial" w:hAnsi="Arial" w:cs="Arial"/>
                <w:sz w:val="22"/>
                <w:szCs w:val="22"/>
              </w:rPr>
              <w:t>Closed out “Determine Disposition for SASD Internet Site”</w:t>
            </w:r>
          </w:p>
          <w:p w14:paraId="42554F46" w14:textId="77777777" w:rsidR="00174955" w:rsidRDefault="00174955" w:rsidP="008E36C0">
            <w:pPr>
              <w:pStyle w:val="ListParagraph"/>
              <w:spacing w:before="40" w:after="40"/>
            </w:pPr>
          </w:p>
        </w:tc>
        <w:tc>
          <w:tcPr>
            <w:tcW w:w="2403" w:type="pct"/>
            <w:shd w:val="clear" w:color="auto" w:fill="auto"/>
          </w:tcPr>
          <w:p w14:paraId="3AFBDFDB" w14:textId="77777777" w:rsidR="00DC3D15" w:rsidRPr="00174955" w:rsidRDefault="00DC3D15" w:rsidP="00DC3D1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495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Continue to work thru the list Jira tasks for initial dispositions.</w:t>
            </w:r>
          </w:p>
          <w:p w14:paraId="5DCF0FF6" w14:textId="77777777" w:rsidR="00174955" w:rsidRPr="00174955" w:rsidRDefault="00174955" w:rsidP="00DC3D15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424" w:rsidRPr="00642381" w14:paraId="0D5D055A" w14:textId="77777777" w:rsidTr="008E36C0">
        <w:trPr>
          <w:trHeight w:val="705"/>
        </w:trPr>
        <w:tc>
          <w:tcPr>
            <w:tcW w:w="438" w:type="pct"/>
          </w:tcPr>
          <w:p w14:paraId="3EAC4793" w14:textId="39A97C72" w:rsidR="0089588D" w:rsidRDefault="00242CC9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="008E36C0" w:rsidRPr="0089588D">
                <w:rPr>
                  <w:rStyle w:val="Hyperlink"/>
                  <w:rFonts w:ascii="Arial" w:hAnsi="Arial" w:cs="Arial"/>
                  <w:sz w:val="22"/>
                  <w:szCs w:val="22"/>
                </w:rPr>
                <w:t>IT-3426</w:t>
              </w:r>
            </w:hyperlink>
          </w:p>
          <w:p w14:paraId="08241407" w14:textId="5B9C31F8" w:rsidR="0089588D" w:rsidRDefault="0089588D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B20F28F" w14:textId="6C9375A4" w:rsidR="0089588D" w:rsidRPr="00174955" w:rsidRDefault="008E36C0" w:rsidP="008E36C0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E36C0">
              <w:rPr>
                <w:rFonts w:ascii="Arial" w:hAnsi="Arial" w:cs="Arial"/>
                <w:sz w:val="22"/>
                <w:szCs w:val="22"/>
              </w:rPr>
              <w:t>Closed out “Determine Disposition for SASD Intranet Site”</w:t>
            </w:r>
          </w:p>
        </w:tc>
        <w:tc>
          <w:tcPr>
            <w:tcW w:w="2403" w:type="pct"/>
            <w:shd w:val="clear" w:color="auto" w:fill="auto"/>
          </w:tcPr>
          <w:p w14:paraId="56C62DD2" w14:textId="662F51CB" w:rsidR="0089588D" w:rsidRPr="00174955" w:rsidRDefault="00CD0BDA" w:rsidP="0017495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4955">
              <w:rPr>
                <w:rFonts w:ascii="Arial" w:hAnsi="Arial" w:cs="Arial"/>
                <w:color w:val="000000"/>
                <w:sz w:val="22"/>
                <w:szCs w:val="22"/>
              </w:rPr>
              <w:t>Co</w:t>
            </w:r>
            <w:r w:rsidR="00263FA0" w:rsidRPr="00174955">
              <w:rPr>
                <w:rFonts w:ascii="Arial" w:hAnsi="Arial" w:cs="Arial"/>
                <w:color w:val="000000"/>
                <w:sz w:val="22"/>
                <w:szCs w:val="22"/>
              </w:rPr>
              <w:t>ntinue to work thru the list Jira tasks for initial dispositions.</w:t>
            </w:r>
          </w:p>
          <w:p w14:paraId="6A06439E" w14:textId="7C975600" w:rsidR="0089588D" w:rsidRDefault="0089588D" w:rsidP="008958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4955" w:rsidRPr="00642381" w14:paraId="0B9C05AE" w14:textId="77777777" w:rsidTr="005D11C3">
        <w:trPr>
          <w:trHeight w:val="345"/>
        </w:trPr>
        <w:tc>
          <w:tcPr>
            <w:tcW w:w="438" w:type="pct"/>
          </w:tcPr>
          <w:p w14:paraId="56C7ADED" w14:textId="1BD3EB62" w:rsidR="00174955" w:rsidRDefault="00242CC9" w:rsidP="008E36C0">
            <w:pPr>
              <w:spacing w:before="40" w:after="40"/>
              <w:jc w:val="center"/>
            </w:pPr>
            <w:hyperlink r:id="rId20" w:history="1">
              <w:r w:rsidR="008E36C0" w:rsidRPr="0089588D">
                <w:rPr>
                  <w:rStyle w:val="Hyperlink"/>
                  <w:rFonts w:ascii="Arial" w:hAnsi="Arial" w:cs="Arial"/>
                  <w:sz w:val="22"/>
                  <w:szCs w:val="22"/>
                </w:rPr>
                <w:t>IT-3428</w:t>
              </w:r>
            </w:hyperlink>
          </w:p>
        </w:tc>
        <w:tc>
          <w:tcPr>
            <w:tcW w:w="2159" w:type="pct"/>
            <w:gridSpan w:val="2"/>
            <w:shd w:val="clear" w:color="auto" w:fill="auto"/>
          </w:tcPr>
          <w:p w14:paraId="456841A7" w14:textId="2F0D6079" w:rsidR="00174955" w:rsidRPr="00174955" w:rsidRDefault="008E36C0" w:rsidP="00174955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74955">
              <w:rPr>
                <w:rFonts w:ascii="Arial" w:hAnsi="Arial" w:cs="Arial"/>
                <w:sz w:val="22"/>
                <w:szCs w:val="22"/>
              </w:rPr>
              <w:t>Closed out “Determine Disposition for SDA Intranet Site”</w:t>
            </w:r>
          </w:p>
        </w:tc>
        <w:tc>
          <w:tcPr>
            <w:tcW w:w="2403" w:type="pct"/>
            <w:shd w:val="clear" w:color="auto" w:fill="auto"/>
          </w:tcPr>
          <w:p w14:paraId="4EE3A27E" w14:textId="77777777" w:rsidR="00DC3D15" w:rsidRPr="00174955" w:rsidRDefault="00DC3D15" w:rsidP="00DC3D1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4955">
              <w:rPr>
                <w:rFonts w:ascii="Arial" w:hAnsi="Arial" w:cs="Arial"/>
                <w:color w:val="000000"/>
                <w:sz w:val="22"/>
                <w:szCs w:val="22"/>
              </w:rPr>
              <w:t>Continue to work thru the list Jira tasks for initial dispositions.</w:t>
            </w:r>
          </w:p>
          <w:p w14:paraId="4BAB745E" w14:textId="77777777" w:rsidR="00174955" w:rsidRPr="00174955" w:rsidRDefault="00174955" w:rsidP="00DC3D15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6FA54E63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069BB252" w14:textId="36D39FC6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77F0266C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0A74E749" w14:textId="33BD158A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77FB0577" w14:textId="77777777" w:rsidR="005844CB" w:rsidRPr="005844CB" w:rsidRDefault="005844CB" w:rsidP="005844CB">
      <w:pPr>
        <w:rPr>
          <w:sz w:val="4"/>
          <w:szCs w:val="4"/>
        </w:rPr>
      </w:pPr>
    </w:p>
    <w:p w14:paraId="475E289C" w14:textId="77777777" w:rsidR="005844CB" w:rsidRPr="005844CB" w:rsidRDefault="005844CB" w:rsidP="005844CB">
      <w:pPr>
        <w:rPr>
          <w:sz w:val="4"/>
          <w:szCs w:val="4"/>
        </w:rPr>
      </w:pPr>
    </w:p>
    <w:p w14:paraId="3D69211B" w14:textId="77777777" w:rsidR="005844CB" w:rsidRPr="005844CB" w:rsidRDefault="005844CB" w:rsidP="005844CB">
      <w:pPr>
        <w:rPr>
          <w:sz w:val="4"/>
          <w:szCs w:val="4"/>
        </w:rPr>
      </w:pPr>
    </w:p>
    <w:p w14:paraId="658DEA38" w14:textId="77777777" w:rsidR="005844CB" w:rsidRPr="005844CB" w:rsidRDefault="005844CB" w:rsidP="005844CB">
      <w:pPr>
        <w:rPr>
          <w:sz w:val="4"/>
          <w:szCs w:val="4"/>
        </w:rPr>
      </w:pPr>
    </w:p>
    <w:p w14:paraId="3597C9EC" w14:textId="77777777" w:rsidR="005844CB" w:rsidRPr="005844CB" w:rsidRDefault="005844CB" w:rsidP="005844CB">
      <w:pPr>
        <w:rPr>
          <w:sz w:val="4"/>
          <w:szCs w:val="4"/>
        </w:rPr>
      </w:pPr>
    </w:p>
    <w:p w14:paraId="3D125435" w14:textId="77777777" w:rsidR="005844CB" w:rsidRPr="005844CB" w:rsidRDefault="005844CB" w:rsidP="005844CB">
      <w:pPr>
        <w:rPr>
          <w:sz w:val="4"/>
          <w:szCs w:val="4"/>
        </w:rPr>
      </w:pPr>
    </w:p>
    <w:p w14:paraId="2C9B9AC0" w14:textId="77777777" w:rsidR="005844CB" w:rsidRPr="005844CB" w:rsidRDefault="005844CB" w:rsidP="005844CB">
      <w:pPr>
        <w:rPr>
          <w:sz w:val="4"/>
          <w:szCs w:val="4"/>
        </w:rPr>
      </w:pPr>
    </w:p>
    <w:p w14:paraId="701F800B" w14:textId="77777777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21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00A9C" w14:textId="77777777" w:rsidR="00FC3261" w:rsidRDefault="00FC3261">
      <w:r>
        <w:separator/>
      </w:r>
    </w:p>
  </w:endnote>
  <w:endnote w:type="continuationSeparator" w:id="0">
    <w:p w14:paraId="380A15C0" w14:textId="77777777" w:rsidR="00FC3261" w:rsidRDefault="00FC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48677900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42CC9">
          <w:rPr>
            <w:rFonts w:ascii="Arial" w:hAnsi="Arial" w:cs="Arial"/>
            <w:i/>
            <w:noProof/>
            <w:sz w:val="20"/>
            <w:szCs w:val="20"/>
          </w:rPr>
          <w:t>4/12/2021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242CC9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EF7D5" w14:textId="77777777" w:rsidR="00FC3261" w:rsidRDefault="00FC3261">
      <w:r>
        <w:separator/>
      </w:r>
    </w:p>
  </w:footnote>
  <w:footnote w:type="continuationSeparator" w:id="0">
    <w:p w14:paraId="1DCAC5B5" w14:textId="77777777" w:rsidR="00FC3261" w:rsidRDefault="00FC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628BB"/>
    <w:multiLevelType w:val="hybridMultilevel"/>
    <w:tmpl w:val="BAC2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3A40"/>
    <w:multiLevelType w:val="hybridMultilevel"/>
    <w:tmpl w:val="F4AC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0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EA6488"/>
    <w:multiLevelType w:val="hybridMultilevel"/>
    <w:tmpl w:val="261C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B0CFF"/>
    <w:multiLevelType w:val="hybridMultilevel"/>
    <w:tmpl w:val="670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6"/>
  </w:num>
  <w:num w:numId="5">
    <w:abstractNumId w:val="9"/>
  </w:num>
  <w:num w:numId="6">
    <w:abstractNumId w:val="15"/>
  </w:num>
  <w:num w:numId="7">
    <w:abstractNumId w:val="3"/>
  </w:num>
  <w:num w:numId="8">
    <w:abstractNumId w:val="0"/>
  </w:num>
  <w:num w:numId="9">
    <w:abstractNumId w:val="14"/>
  </w:num>
  <w:num w:numId="10">
    <w:abstractNumId w:val="20"/>
  </w:num>
  <w:num w:numId="11">
    <w:abstractNumId w:val="16"/>
  </w:num>
  <w:num w:numId="12">
    <w:abstractNumId w:val="13"/>
  </w:num>
  <w:num w:numId="13">
    <w:abstractNumId w:val="21"/>
  </w:num>
  <w:num w:numId="14">
    <w:abstractNumId w:val="10"/>
  </w:num>
  <w:num w:numId="15">
    <w:abstractNumId w:val="7"/>
  </w:num>
  <w:num w:numId="16">
    <w:abstractNumId w:val="5"/>
  </w:num>
  <w:num w:numId="17">
    <w:abstractNumId w:val="4"/>
  </w:num>
  <w:num w:numId="18">
    <w:abstractNumId w:val="12"/>
  </w:num>
  <w:num w:numId="19">
    <w:abstractNumId w:val="8"/>
  </w:num>
  <w:num w:numId="20">
    <w:abstractNumId w:val="17"/>
  </w:num>
  <w:num w:numId="21">
    <w:abstractNumId w:val="1"/>
  </w:num>
  <w:num w:numId="22">
    <w:abstractNumId w:val="22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gUARnxXsS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124C1"/>
    <w:rsid w:val="0002343A"/>
    <w:rsid w:val="0002537C"/>
    <w:rsid w:val="00030E13"/>
    <w:rsid w:val="000379F2"/>
    <w:rsid w:val="000427AD"/>
    <w:rsid w:val="00042B77"/>
    <w:rsid w:val="00044D6B"/>
    <w:rsid w:val="00050005"/>
    <w:rsid w:val="00051B79"/>
    <w:rsid w:val="00052D2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4955"/>
    <w:rsid w:val="001754B2"/>
    <w:rsid w:val="00180BF6"/>
    <w:rsid w:val="00183B60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32B1"/>
    <w:rsid w:val="001C4983"/>
    <w:rsid w:val="001C7508"/>
    <w:rsid w:val="001D08C2"/>
    <w:rsid w:val="001D0CDE"/>
    <w:rsid w:val="001D56E8"/>
    <w:rsid w:val="001E0798"/>
    <w:rsid w:val="001E0A5E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1457F"/>
    <w:rsid w:val="00226B45"/>
    <w:rsid w:val="00227DC2"/>
    <w:rsid w:val="00230E2E"/>
    <w:rsid w:val="002321AA"/>
    <w:rsid w:val="00233351"/>
    <w:rsid w:val="00233A27"/>
    <w:rsid w:val="002366F0"/>
    <w:rsid w:val="002425E6"/>
    <w:rsid w:val="00242CC9"/>
    <w:rsid w:val="00252655"/>
    <w:rsid w:val="00252E66"/>
    <w:rsid w:val="002533FE"/>
    <w:rsid w:val="002551FA"/>
    <w:rsid w:val="002554E4"/>
    <w:rsid w:val="002632F7"/>
    <w:rsid w:val="00263FA0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70C5"/>
    <w:rsid w:val="002A74CE"/>
    <w:rsid w:val="002B16E6"/>
    <w:rsid w:val="002B4DA9"/>
    <w:rsid w:val="002B7240"/>
    <w:rsid w:val="002B78F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219D"/>
    <w:rsid w:val="00325967"/>
    <w:rsid w:val="003311FD"/>
    <w:rsid w:val="00331296"/>
    <w:rsid w:val="0033334A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2263"/>
    <w:rsid w:val="00382285"/>
    <w:rsid w:val="00383C0A"/>
    <w:rsid w:val="00385750"/>
    <w:rsid w:val="00393EC8"/>
    <w:rsid w:val="003A0628"/>
    <w:rsid w:val="003A3B1E"/>
    <w:rsid w:val="003A6C6C"/>
    <w:rsid w:val="003B2D18"/>
    <w:rsid w:val="003B3323"/>
    <w:rsid w:val="003B4EE7"/>
    <w:rsid w:val="003B7B79"/>
    <w:rsid w:val="003C178E"/>
    <w:rsid w:val="003C5A2F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05332"/>
    <w:rsid w:val="00406700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60B1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2F33"/>
    <w:rsid w:val="00533050"/>
    <w:rsid w:val="00533D25"/>
    <w:rsid w:val="005419C1"/>
    <w:rsid w:val="00543ACE"/>
    <w:rsid w:val="00545779"/>
    <w:rsid w:val="00546E1C"/>
    <w:rsid w:val="00547A63"/>
    <w:rsid w:val="005513BD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670D"/>
    <w:rsid w:val="005B1AE0"/>
    <w:rsid w:val="005B5E26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3E93"/>
    <w:rsid w:val="00636994"/>
    <w:rsid w:val="00637346"/>
    <w:rsid w:val="00640279"/>
    <w:rsid w:val="00641D97"/>
    <w:rsid w:val="00641E4E"/>
    <w:rsid w:val="00642381"/>
    <w:rsid w:val="00642446"/>
    <w:rsid w:val="00645338"/>
    <w:rsid w:val="00651AEC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55B4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4372"/>
    <w:rsid w:val="00816105"/>
    <w:rsid w:val="008204B3"/>
    <w:rsid w:val="0082106A"/>
    <w:rsid w:val="008228C9"/>
    <w:rsid w:val="00823ADD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9588D"/>
    <w:rsid w:val="008A13F9"/>
    <w:rsid w:val="008A39B5"/>
    <w:rsid w:val="008A3C24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E11F0"/>
    <w:rsid w:val="008E19AD"/>
    <w:rsid w:val="008E2490"/>
    <w:rsid w:val="008E36C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A3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1F9"/>
    <w:rsid w:val="00952F60"/>
    <w:rsid w:val="00956833"/>
    <w:rsid w:val="009579A6"/>
    <w:rsid w:val="00962C7D"/>
    <w:rsid w:val="009752A0"/>
    <w:rsid w:val="00976223"/>
    <w:rsid w:val="00977EA4"/>
    <w:rsid w:val="00981613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756D"/>
    <w:rsid w:val="00A72BDC"/>
    <w:rsid w:val="00A73667"/>
    <w:rsid w:val="00A80391"/>
    <w:rsid w:val="00A82434"/>
    <w:rsid w:val="00A9001B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350F"/>
    <w:rsid w:val="00AC79EC"/>
    <w:rsid w:val="00AC7A36"/>
    <w:rsid w:val="00AD1BD1"/>
    <w:rsid w:val="00AD6BE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97CE0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196D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A64EB"/>
    <w:rsid w:val="00CB19FC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0BDA"/>
    <w:rsid w:val="00CD131C"/>
    <w:rsid w:val="00CD2920"/>
    <w:rsid w:val="00CD3BF9"/>
    <w:rsid w:val="00CD6284"/>
    <w:rsid w:val="00CD65EA"/>
    <w:rsid w:val="00CE0E45"/>
    <w:rsid w:val="00CE3A7D"/>
    <w:rsid w:val="00CE7424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4EA"/>
    <w:rsid w:val="00D36BA8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92224"/>
    <w:rsid w:val="00DA0409"/>
    <w:rsid w:val="00DA5B50"/>
    <w:rsid w:val="00DB236C"/>
    <w:rsid w:val="00DB5273"/>
    <w:rsid w:val="00DB7AC5"/>
    <w:rsid w:val="00DC3D1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5FD2"/>
    <w:rsid w:val="00E375C8"/>
    <w:rsid w:val="00E45F1C"/>
    <w:rsid w:val="00E47440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0DC4"/>
    <w:rsid w:val="00F023CB"/>
    <w:rsid w:val="00F04245"/>
    <w:rsid w:val="00F04B29"/>
    <w:rsid w:val="00F138C3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0C77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3261"/>
    <w:rsid w:val="00FC3E75"/>
    <w:rsid w:val="00FC4235"/>
    <w:rsid w:val="00FD2BCB"/>
    <w:rsid w:val="00FD30B8"/>
    <w:rsid w:val="00FD5BEB"/>
    <w:rsid w:val="00FE1559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CE74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onfluence.sacsewer.com/display/INIT182/Customer+Email+Template+Review?src=contextnavpagetreemode" TargetMode="External"/><Relationship Id="rId18" Type="http://schemas.openxmlformats.org/officeDocument/2006/relationships/hyperlink" Target="https://jira.sacsewer.com/browse/IT-3425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jira.sacsewer.com/browse/IT-333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nfluence.sacsewer.com/display/INIT182/Project+Charter" TargetMode="External"/><Relationship Id="rId20" Type="http://schemas.openxmlformats.org/officeDocument/2006/relationships/hyperlink" Target="https://jira.sacsewer.com/browse/IT-3428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onfluence.sacsewer.com/display/INIT182/Application+Inventory+Communication+Tracking?src=contextnavpagetreemode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jira.sacsewer.com/browse/IT-3426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pages/viewpage.action?pageId=55585927&amp;src=contextnavpagetreemod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4b458be9-b550-4a56-b51d-c79a4ec8d2f7"/>
    <ds:schemaRef ds:uri="http://schemas.microsoft.com/office/infopath/2007/PartnerControls"/>
    <ds:schemaRef ds:uri="0eebdf87-e1c6-46f8-8e04-deced2156cc9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253529-9E70-4A33-A57F-A820A021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3</cp:revision>
  <cp:lastPrinted>2020-09-16T22:45:00Z</cp:lastPrinted>
  <dcterms:created xsi:type="dcterms:W3CDTF">2021-04-12T22:36:00Z</dcterms:created>
  <dcterms:modified xsi:type="dcterms:W3CDTF">2021-04-12T22:43:00Z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