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0E98DD8B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D56101">
              <w:rPr>
                <w:rFonts w:ascii="Arial" w:hAnsi="Arial"/>
                <w:sz w:val="22"/>
                <w:szCs w:val="22"/>
              </w:rPr>
              <w:t>76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56101">
              <w:rPr>
                <w:rFonts w:ascii="Arial" w:hAnsi="Arial"/>
                <w:sz w:val="22"/>
                <w:szCs w:val="22"/>
              </w:rPr>
              <w:t>Project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 Request Management</w:t>
            </w:r>
          </w:p>
          <w:p w14:paraId="00232641" w14:textId="1807315E" w:rsidR="00393EC8" w:rsidRPr="00F86CCD" w:rsidRDefault="00EE36BC" w:rsidP="004276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42766D">
              <w:rPr>
                <w:rFonts w:ascii="Arial" w:hAnsi="Arial" w:cs="Arial"/>
                <w:sz w:val="22"/>
                <w:szCs w:val="22"/>
              </w:rPr>
              <w:t>5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42766D">
              <w:rPr>
                <w:rFonts w:ascii="Arial" w:hAnsi="Arial" w:cs="Arial"/>
                <w:sz w:val="22"/>
                <w:szCs w:val="22"/>
              </w:rPr>
              <w:t>4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248442F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D56101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4555B755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36C57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024B94CF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A21BA8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A8A5001" w:rsidR="00393EC8" w:rsidRPr="0082106A" w:rsidRDefault="00393EC8" w:rsidP="00D56101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 xml:space="preserve">Improving our Service Model </w:t>
            </w:r>
            <w:r w:rsidR="00D56101">
              <w:rPr>
                <w:rFonts w:ascii="Arial" w:hAnsi="Arial" w:cs="Arial"/>
                <w:sz w:val="22"/>
                <w:szCs w:val="22"/>
              </w:rPr>
              <w:t>for requesting project work by distinguishing project work from incidents and service requests and designing a specific project request process to support and track the performance of project activities.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00" w:type="pct"/>
          </w:tcPr>
          <w:p w14:paraId="3D0A6B17" w14:textId="4B6B19A0" w:rsidR="005A670D" w:rsidRDefault="00A938A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</w:t>
            </w:r>
            <w:r w:rsidR="003F18E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53BB30E3" w14:textId="3974D9DD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3DC418F0" w:rsidR="00A938A2" w:rsidRDefault="003F18ED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AC5F0F2" w14:textId="7EF7E4FC" w:rsidR="00A938A2" w:rsidRDefault="00A938A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</w:t>
            </w:r>
            <w:r w:rsidR="003F18ED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26B957A5" w14:textId="15D81D15" w:rsidR="00A938A2" w:rsidRDefault="003F18ED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02/01</w:t>
            </w:r>
            <w:r w:rsidR="009418E5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F6425B7" w14:textId="77777777" w:rsidR="00A938A2" w:rsidRDefault="00A938A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238726E8" w:rsidR="00A938A2" w:rsidRDefault="00160A38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 w:rsidR="00A21BA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037FFFBB" w:rsidR="00A938A2" w:rsidRDefault="009418E5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53EF625C" w:rsidR="005D11C3" w:rsidRPr="00642381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Issues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4E5AD6AB" w14:textId="206B5907" w:rsidR="00E90A89" w:rsidRDefault="00E90A89" w:rsidP="0003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IT-2679</w:t>
            </w:r>
          </w:p>
          <w:p w14:paraId="51431A0A" w14:textId="77777777" w:rsidR="008B4E6B" w:rsidRDefault="008B4E6B" w:rsidP="00036C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C0749" w14:textId="6E6FF2F5" w:rsidR="0088260A" w:rsidRDefault="0088260A" w:rsidP="0003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IT-2681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096F891F" w14:textId="299F3403" w:rsidR="00E90A89" w:rsidRDefault="00E90A89" w:rsidP="0003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Case Evaluation</w:t>
            </w:r>
            <w:r w:rsidR="00160A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4E6B">
              <w:rPr>
                <w:rFonts w:ascii="Arial" w:hAnsi="Arial" w:cs="Arial"/>
                <w:sz w:val="22"/>
                <w:szCs w:val="22"/>
              </w:rPr>
              <w:t xml:space="preserve">template </w:t>
            </w:r>
            <w:r w:rsidR="00160A38">
              <w:rPr>
                <w:rFonts w:ascii="Arial" w:hAnsi="Arial" w:cs="Arial"/>
                <w:sz w:val="22"/>
                <w:szCs w:val="22"/>
              </w:rPr>
              <w:t>is</w:t>
            </w:r>
            <w:r>
              <w:rPr>
                <w:rFonts w:ascii="Arial" w:hAnsi="Arial" w:cs="Arial"/>
                <w:sz w:val="22"/>
                <w:szCs w:val="22"/>
              </w:rPr>
              <w:t xml:space="preserve"> out for</w:t>
            </w:r>
            <w:r w:rsidR="008B4E6B">
              <w:rPr>
                <w:rFonts w:ascii="Arial" w:hAnsi="Arial" w:cs="Arial"/>
                <w:sz w:val="22"/>
                <w:szCs w:val="22"/>
              </w:rPr>
              <w:t xml:space="preserve"> sponsor final </w:t>
            </w:r>
            <w:r>
              <w:rPr>
                <w:rFonts w:ascii="Arial" w:hAnsi="Arial" w:cs="Arial"/>
                <w:sz w:val="22"/>
                <w:szCs w:val="22"/>
              </w:rPr>
              <w:t xml:space="preserve"> review</w:t>
            </w:r>
            <w:r w:rsidR="008B4E6B">
              <w:rPr>
                <w:rFonts w:ascii="Arial" w:hAnsi="Arial" w:cs="Arial"/>
                <w:sz w:val="22"/>
                <w:szCs w:val="22"/>
              </w:rPr>
              <w:t xml:space="preserve"> and approval 4/19/2021 (Dan’s approved)</w:t>
            </w:r>
            <w:bookmarkStart w:id="1" w:name="_GoBack"/>
            <w:bookmarkEnd w:id="1"/>
          </w:p>
          <w:p w14:paraId="635F4170" w14:textId="19C58A6D" w:rsidR="0088260A" w:rsidRPr="009418E5" w:rsidRDefault="0088260A" w:rsidP="008B4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Business Case Evaluation Checklist is out for </w:t>
            </w:r>
            <w:r w:rsidR="008B4E6B">
              <w:rPr>
                <w:rFonts w:ascii="Arial" w:hAnsi="Arial" w:cs="Arial"/>
                <w:sz w:val="22"/>
                <w:szCs w:val="22"/>
              </w:rPr>
              <w:t>sponsor final review and approval 4/7/2021</w:t>
            </w:r>
          </w:p>
        </w:tc>
        <w:tc>
          <w:tcPr>
            <w:tcW w:w="2403" w:type="pct"/>
            <w:shd w:val="clear" w:color="auto" w:fill="auto"/>
          </w:tcPr>
          <w:p w14:paraId="585E4991" w14:textId="3C8E6B18" w:rsidR="004A3002" w:rsidRPr="00DE17E0" w:rsidRDefault="000A711C" w:rsidP="00DE17E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Obtain reviews and approvals for the Business Case Evaluation, Checklists and Template</w:t>
            </w: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18A5CAA2" w14:textId="77777777" w:rsidR="005844CB" w:rsidRPr="005844CB" w:rsidRDefault="005844CB" w:rsidP="005844CB">
      <w:pPr>
        <w:rPr>
          <w:sz w:val="4"/>
          <w:szCs w:val="4"/>
        </w:rPr>
      </w:pPr>
    </w:p>
    <w:p w14:paraId="6A64FA86" w14:textId="77777777" w:rsidR="005844CB" w:rsidRPr="005844CB" w:rsidRDefault="005844CB" w:rsidP="005844CB">
      <w:pPr>
        <w:rPr>
          <w:sz w:val="4"/>
          <w:szCs w:val="4"/>
        </w:rPr>
      </w:pPr>
    </w:p>
    <w:p w14:paraId="6C36DB6C" w14:textId="77777777" w:rsidR="005844CB" w:rsidRPr="005844CB" w:rsidRDefault="005844CB" w:rsidP="005844CB">
      <w:pPr>
        <w:rPr>
          <w:sz w:val="4"/>
          <w:szCs w:val="4"/>
        </w:rPr>
      </w:pPr>
    </w:p>
    <w:p w14:paraId="05238D64" w14:textId="77777777" w:rsidR="005844CB" w:rsidRPr="005844CB" w:rsidRDefault="005844CB" w:rsidP="005844CB">
      <w:pPr>
        <w:rPr>
          <w:sz w:val="4"/>
          <w:szCs w:val="4"/>
        </w:rPr>
      </w:pPr>
    </w:p>
    <w:p w14:paraId="0CB8272E" w14:textId="77777777" w:rsidR="005844CB" w:rsidRPr="005844CB" w:rsidRDefault="005844CB" w:rsidP="005844CB">
      <w:pPr>
        <w:rPr>
          <w:sz w:val="4"/>
          <w:szCs w:val="4"/>
        </w:rPr>
      </w:pPr>
    </w:p>
    <w:p w14:paraId="678DB2CB" w14:textId="77777777" w:rsidR="005844CB" w:rsidRPr="005844CB" w:rsidRDefault="005844CB" w:rsidP="005844CB">
      <w:pPr>
        <w:rPr>
          <w:sz w:val="4"/>
          <w:szCs w:val="4"/>
        </w:rPr>
      </w:pPr>
    </w:p>
    <w:p w14:paraId="20ACC92E" w14:textId="77777777" w:rsidR="005844CB" w:rsidRPr="005844CB" w:rsidRDefault="005844CB" w:rsidP="005844CB">
      <w:pPr>
        <w:rPr>
          <w:sz w:val="4"/>
          <w:szCs w:val="4"/>
        </w:rPr>
      </w:pPr>
    </w:p>
    <w:p w14:paraId="0CFE5C01" w14:textId="77777777" w:rsidR="005844CB" w:rsidRPr="005844CB" w:rsidRDefault="005844CB" w:rsidP="005844CB">
      <w:pPr>
        <w:rPr>
          <w:sz w:val="4"/>
          <w:szCs w:val="4"/>
        </w:rPr>
      </w:pPr>
    </w:p>
    <w:p w14:paraId="78D858F7" w14:textId="77777777" w:rsidR="005844CB" w:rsidRPr="005844CB" w:rsidRDefault="005844CB" w:rsidP="005844CB">
      <w:pPr>
        <w:rPr>
          <w:sz w:val="4"/>
          <w:szCs w:val="4"/>
        </w:rPr>
      </w:pPr>
    </w:p>
    <w:p w14:paraId="28ABF3B7" w14:textId="77777777" w:rsidR="005844CB" w:rsidRPr="005844CB" w:rsidRDefault="005844CB" w:rsidP="005844CB">
      <w:pPr>
        <w:rPr>
          <w:sz w:val="4"/>
          <w:szCs w:val="4"/>
        </w:rPr>
      </w:pPr>
    </w:p>
    <w:p w14:paraId="1ED293A1" w14:textId="77777777" w:rsidR="005844CB" w:rsidRPr="005844CB" w:rsidRDefault="005844CB" w:rsidP="005844CB">
      <w:pPr>
        <w:rPr>
          <w:sz w:val="4"/>
          <w:szCs w:val="4"/>
        </w:rPr>
      </w:pPr>
    </w:p>
    <w:p w14:paraId="4ACB8D56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77B5C0A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9E4D8" w14:textId="77777777" w:rsidR="00AA089B" w:rsidRDefault="00AA089B">
      <w:r>
        <w:separator/>
      </w:r>
    </w:p>
  </w:endnote>
  <w:endnote w:type="continuationSeparator" w:id="0">
    <w:p w14:paraId="3C72A5FF" w14:textId="77777777" w:rsidR="00AA089B" w:rsidRDefault="00AA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D1A06F5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B4E6B">
          <w:rPr>
            <w:rFonts w:ascii="Arial" w:hAnsi="Arial" w:cs="Arial"/>
            <w:i/>
            <w:noProof/>
            <w:sz w:val="20"/>
            <w:szCs w:val="20"/>
          </w:rPr>
          <w:t>5/13/2021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8B4E6B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C75B0" w14:textId="77777777" w:rsidR="00AA089B" w:rsidRDefault="00AA089B">
      <w:r>
        <w:separator/>
      </w:r>
    </w:p>
  </w:footnote>
  <w:footnote w:type="continuationSeparator" w:id="0">
    <w:p w14:paraId="691A2EB8" w14:textId="77777777" w:rsidR="00AA089B" w:rsidRDefault="00AA0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6C57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A711C"/>
    <w:rsid w:val="000B036E"/>
    <w:rsid w:val="000B276C"/>
    <w:rsid w:val="000B306E"/>
    <w:rsid w:val="000B35A2"/>
    <w:rsid w:val="000B5ED2"/>
    <w:rsid w:val="000C1759"/>
    <w:rsid w:val="000C2F04"/>
    <w:rsid w:val="000C3336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38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85D"/>
    <w:rsid w:val="00211C76"/>
    <w:rsid w:val="0022554B"/>
    <w:rsid w:val="00226B45"/>
    <w:rsid w:val="00227DC2"/>
    <w:rsid w:val="00230E2E"/>
    <w:rsid w:val="002321AA"/>
    <w:rsid w:val="00233351"/>
    <w:rsid w:val="00233A27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0B1E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290C"/>
    <w:rsid w:val="00423374"/>
    <w:rsid w:val="0042766D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58B1"/>
    <w:rsid w:val="00561FDD"/>
    <w:rsid w:val="005628DC"/>
    <w:rsid w:val="00564B5F"/>
    <w:rsid w:val="00570AFB"/>
    <w:rsid w:val="00575C77"/>
    <w:rsid w:val="00577ADB"/>
    <w:rsid w:val="00580766"/>
    <w:rsid w:val="005818C4"/>
    <w:rsid w:val="005844CB"/>
    <w:rsid w:val="005879C5"/>
    <w:rsid w:val="005935B2"/>
    <w:rsid w:val="00594EEF"/>
    <w:rsid w:val="00594F97"/>
    <w:rsid w:val="00595586"/>
    <w:rsid w:val="005964F8"/>
    <w:rsid w:val="00597E92"/>
    <w:rsid w:val="005A670D"/>
    <w:rsid w:val="005B1856"/>
    <w:rsid w:val="005B1AE0"/>
    <w:rsid w:val="005B660B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0A49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2151"/>
    <w:rsid w:val="00862972"/>
    <w:rsid w:val="00876CFD"/>
    <w:rsid w:val="008774CB"/>
    <w:rsid w:val="00881CCF"/>
    <w:rsid w:val="0088217C"/>
    <w:rsid w:val="0088260A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B4E6B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7EA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089B"/>
    <w:rsid w:val="00AA5A8A"/>
    <w:rsid w:val="00AA6BA9"/>
    <w:rsid w:val="00AB04E0"/>
    <w:rsid w:val="00AB18D4"/>
    <w:rsid w:val="00AB660F"/>
    <w:rsid w:val="00AB6818"/>
    <w:rsid w:val="00AC27F5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A5ED5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0A89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224DC"/>
    <w:rsid w:val="00F22A16"/>
    <w:rsid w:val="00F232DA"/>
    <w:rsid w:val="00F24A77"/>
    <w:rsid w:val="00F26B38"/>
    <w:rsid w:val="00F26C5D"/>
    <w:rsid w:val="00F3059F"/>
    <w:rsid w:val="00F32006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2BCB"/>
    <w:rsid w:val="00FD30B8"/>
    <w:rsid w:val="00FD5BEB"/>
    <w:rsid w:val="00FE28B5"/>
    <w:rsid w:val="00FE3F90"/>
    <w:rsid w:val="00FF0ABE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B0D9EA-5553-4348-B7FA-8B97EE77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4</cp:revision>
  <cp:lastPrinted>2020-09-16T22:45:00Z</cp:lastPrinted>
  <dcterms:created xsi:type="dcterms:W3CDTF">2021-04-20T14:58:00Z</dcterms:created>
  <dcterms:modified xsi:type="dcterms:W3CDTF">2021-05-13T21:11:00Z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